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368" w:rsidRDefault="00DE2368" w:rsidP="00DE2368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368" w:rsidRDefault="00DE2368" w:rsidP="00DE2368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E2368" w:rsidRDefault="00DE2368" w:rsidP="00DE2368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E2368" w:rsidRPr="00346978" w:rsidRDefault="00DE2368" w:rsidP="00DE2368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DE2368" w:rsidRPr="00DE2368" w:rsidRDefault="00DE2368" w:rsidP="00DE2368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20 </w:t>
      </w:r>
      <w:r w:rsidRPr="00346978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61-</w:t>
      </w:r>
      <w:r>
        <w:rPr>
          <w:sz w:val="28"/>
          <w:szCs w:val="28"/>
          <w:lang w:val="en-US"/>
        </w:rPr>
        <w:t>5</w:t>
      </w:r>
    </w:p>
    <w:p w:rsidR="00DE2368" w:rsidRPr="00346978" w:rsidRDefault="00DE2368" w:rsidP="00DE2368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DE2368" w:rsidRPr="00346978" w:rsidRDefault="00DE2368" w:rsidP="00DE2368">
      <w:pPr>
        <w:spacing w:after="240"/>
        <w:ind w:left="1701" w:right="1700"/>
        <w:jc w:val="both"/>
        <w:rPr>
          <w:b/>
          <w:sz w:val="28"/>
          <w:szCs w:val="28"/>
        </w:rPr>
      </w:pPr>
      <w:r w:rsidRPr="000A46A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регистрации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доверенного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лица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кандидата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0A46A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депутаты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созыва,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выдвинутого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Ростовским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региональным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отделением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Всероссийской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политической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0A46AB">
        <w:rPr>
          <w:rFonts w:eastAsia="Calibri"/>
          <w:b/>
          <w:bCs/>
          <w:sz w:val="28"/>
          <w:szCs w:val="28"/>
          <w:lang w:eastAsia="en-US"/>
        </w:rPr>
        <w:t>Орловскому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0A46AB">
        <w:rPr>
          <w:rFonts w:eastAsia="Calibri"/>
          <w:b/>
          <w:bCs/>
          <w:sz w:val="28"/>
          <w:szCs w:val="28"/>
          <w:lang w:eastAsia="en-US"/>
        </w:rPr>
        <w:t>одномандатному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0A46AB">
        <w:rPr>
          <w:rFonts w:eastAsia="Calibri"/>
          <w:b/>
          <w:bCs/>
          <w:sz w:val="28"/>
          <w:szCs w:val="28"/>
          <w:lang w:eastAsia="en-US"/>
        </w:rPr>
        <w:t>избирательному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0A46AB">
        <w:rPr>
          <w:rFonts w:eastAsia="Calibri"/>
          <w:b/>
          <w:bCs/>
          <w:sz w:val="28"/>
          <w:szCs w:val="28"/>
          <w:lang w:eastAsia="en-US"/>
        </w:rPr>
        <w:t>округу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>
        <w:rPr>
          <w:rFonts w:eastAsia="Calibri"/>
          <w:b/>
          <w:bCs/>
          <w:sz w:val="28"/>
          <w:szCs w:val="28"/>
          <w:lang w:eastAsia="en-US"/>
        </w:rPr>
        <w:br/>
      </w:r>
      <w:r w:rsidRPr="000A46AB">
        <w:rPr>
          <w:rFonts w:eastAsia="Calibri"/>
          <w:b/>
          <w:bCs/>
          <w:sz w:val="28"/>
          <w:szCs w:val="28"/>
          <w:lang w:eastAsia="en-US"/>
        </w:rPr>
        <w:t>№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0A46AB">
        <w:rPr>
          <w:rFonts w:eastAsia="Calibri"/>
          <w:b/>
          <w:bCs/>
          <w:sz w:val="28"/>
          <w:szCs w:val="28"/>
          <w:lang w:eastAsia="en-US"/>
        </w:rPr>
        <w:t>13</w:t>
      </w:r>
      <w:r w:rsidRPr="000A46A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proofErr w:type="spellStart"/>
      <w:r w:rsidRPr="001D3216">
        <w:rPr>
          <w:rFonts w:eastAsia="Calibri"/>
          <w:b/>
          <w:bCs/>
          <w:sz w:val="28"/>
          <w:szCs w:val="28"/>
          <w:lang w:eastAsia="en-US"/>
        </w:rPr>
        <w:t>Ревенко</w:t>
      </w:r>
      <w:proofErr w:type="spellEnd"/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1D3216">
        <w:rPr>
          <w:rFonts w:eastAsia="Calibri"/>
          <w:b/>
          <w:bCs/>
          <w:sz w:val="28"/>
          <w:szCs w:val="28"/>
          <w:lang w:eastAsia="en-US"/>
        </w:rPr>
        <w:t>Владимира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1D3216">
        <w:rPr>
          <w:rFonts w:eastAsia="Calibri"/>
          <w:b/>
          <w:bCs/>
          <w:sz w:val="28"/>
          <w:szCs w:val="28"/>
          <w:lang w:eastAsia="en-US"/>
        </w:rPr>
        <w:t>Юрьевича</w:t>
      </w:r>
    </w:p>
    <w:p w:rsidR="00DE2368" w:rsidRPr="00A42348" w:rsidRDefault="00DE2368" w:rsidP="00DE2368">
      <w:pPr>
        <w:spacing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42348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седьмого </w:t>
      </w:r>
      <w:r w:rsidRPr="00A4234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выдвинутым</w:t>
      </w:r>
      <w:r>
        <w:rPr>
          <w:b/>
          <w:i/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Ростовским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региональным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A4234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Орловскому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одномандатному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избирательному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округу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№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13</w:t>
      </w:r>
      <w:r w:rsidRPr="00A4234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A42348">
        <w:rPr>
          <w:rFonts w:eastAsia="Calibri"/>
          <w:bCs/>
          <w:sz w:val="28"/>
          <w:szCs w:val="28"/>
          <w:lang w:eastAsia="en-US"/>
        </w:rPr>
        <w:t>Ревенко</w:t>
      </w:r>
      <w:proofErr w:type="spellEnd"/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Владимир</w:t>
      </w:r>
      <w:r>
        <w:rPr>
          <w:rFonts w:eastAsia="Calibri"/>
          <w:bCs/>
          <w:sz w:val="28"/>
          <w:szCs w:val="28"/>
          <w:lang w:eastAsia="en-US"/>
        </w:rPr>
        <w:t xml:space="preserve">ом </w:t>
      </w:r>
      <w:r w:rsidRPr="00A42348">
        <w:rPr>
          <w:rFonts w:eastAsia="Calibri"/>
          <w:bCs/>
          <w:sz w:val="28"/>
          <w:szCs w:val="28"/>
          <w:lang w:eastAsia="en-US"/>
        </w:rPr>
        <w:t>Юрьевич</w:t>
      </w:r>
      <w:r>
        <w:rPr>
          <w:rFonts w:eastAsia="Calibri"/>
          <w:bCs/>
          <w:sz w:val="28"/>
          <w:szCs w:val="28"/>
          <w:lang w:eastAsia="en-US"/>
        </w:rPr>
        <w:t>ем</w:t>
      </w:r>
      <w:r>
        <w:rPr>
          <w:sz w:val="28"/>
          <w:szCs w:val="28"/>
        </w:rPr>
        <w:t xml:space="preserve"> для регистрации доверенн</w:t>
      </w:r>
      <w:r w:rsidRPr="00A42348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кандидата,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34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43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34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Российской</w:t>
      </w:r>
      <w:proofErr w:type="gramEnd"/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частью 5 статьи 37 Областного закона от 12.05.2016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7C486B">
        <w:rPr>
          <w:sz w:val="28"/>
          <w:szCs w:val="28"/>
        </w:rPr>
        <w:t>«</w:t>
      </w:r>
      <w:r w:rsidRPr="007C486B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7C486B">
        <w:rPr>
          <w:bCs/>
          <w:sz w:val="28"/>
          <w:szCs w:val="28"/>
        </w:rPr>
        <w:t>комиссии</w:t>
      </w:r>
      <w:r w:rsidRPr="007C486B">
        <w:rPr>
          <w:sz w:val="28"/>
          <w:szCs w:val="28"/>
        </w:rPr>
        <w:t>»</w:t>
      </w:r>
      <w:r w:rsidRPr="00A42348">
        <w:rPr>
          <w:sz w:val="28"/>
          <w:szCs w:val="28"/>
        </w:rPr>
        <w:t>,</w:t>
      </w:r>
    </w:p>
    <w:p w:rsidR="00DE2368" w:rsidRPr="00346978" w:rsidRDefault="00DE2368" w:rsidP="00DE2368">
      <w:pPr>
        <w:pStyle w:val="a5"/>
        <w:tabs>
          <w:tab w:val="left" w:pos="708"/>
        </w:tabs>
        <w:ind w:right="527" w:firstLine="709"/>
        <w:jc w:val="center"/>
        <w:rPr>
          <w:bCs/>
          <w:sz w:val="28"/>
          <w:szCs w:val="28"/>
        </w:rPr>
      </w:pPr>
      <w:r w:rsidRPr="00346978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ПОСТАНОВЛЯЕТ:</w:t>
      </w:r>
    </w:p>
    <w:p w:rsidR="00DE2368" w:rsidRPr="00587F6E" w:rsidRDefault="00DE2368" w:rsidP="00DE2368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A4234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42348">
        <w:rPr>
          <w:bCs/>
          <w:sz w:val="28"/>
          <w:szCs w:val="28"/>
        </w:rPr>
        <w:t>Зарегистрировать</w:t>
      </w:r>
      <w:r>
        <w:rPr>
          <w:bCs/>
          <w:sz w:val="28"/>
          <w:szCs w:val="28"/>
        </w:rPr>
        <w:t xml:space="preserve"> </w:t>
      </w:r>
      <w:r w:rsidRPr="00A42348">
        <w:rPr>
          <w:bCs/>
          <w:sz w:val="28"/>
          <w:szCs w:val="28"/>
        </w:rPr>
        <w:t>доверенное</w:t>
      </w:r>
      <w:r>
        <w:rPr>
          <w:bCs/>
          <w:sz w:val="28"/>
          <w:szCs w:val="28"/>
        </w:rPr>
        <w:t xml:space="preserve"> </w:t>
      </w:r>
      <w:r w:rsidRPr="00A42348">
        <w:rPr>
          <w:bCs/>
          <w:sz w:val="28"/>
          <w:szCs w:val="28"/>
        </w:rPr>
        <w:t>лицо</w:t>
      </w:r>
      <w:r>
        <w:rPr>
          <w:bCs/>
          <w:sz w:val="28"/>
          <w:szCs w:val="28"/>
        </w:rPr>
        <w:t xml:space="preserve"> </w:t>
      </w:r>
      <w:r w:rsidRPr="00A42348">
        <w:rPr>
          <w:bCs/>
          <w:sz w:val="28"/>
          <w:szCs w:val="28"/>
        </w:rPr>
        <w:t>кандидата</w:t>
      </w:r>
      <w:r>
        <w:rPr>
          <w:bCs/>
          <w:sz w:val="28"/>
          <w:szCs w:val="28"/>
        </w:rPr>
        <w:t xml:space="preserve"> </w:t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выдвинутого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Ростовским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региональным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отделением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Всероссийской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партии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«ЕДИНАЯ</w:t>
      </w:r>
      <w:r>
        <w:rPr>
          <w:b/>
          <w:sz w:val="28"/>
          <w:szCs w:val="28"/>
        </w:rPr>
        <w:t xml:space="preserve"> </w:t>
      </w:r>
      <w:r w:rsidRPr="000A46AB"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 w:rsidRPr="00A4234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Орловскому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lastRenderedPageBreak/>
        <w:t>одномандатному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A42348">
        <w:rPr>
          <w:rFonts w:eastAsia="Calibri"/>
          <w:bCs/>
          <w:sz w:val="28"/>
          <w:szCs w:val="28"/>
          <w:lang w:eastAsia="en-US"/>
        </w:rPr>
        <w:t>избирательному</w:t>
      </w:r>
      <w:r>
        <w:rPr>
          <w:rFonts w:eastAsia="Calibri"/>
          <w:bCs/>
          <w:sz w:val="28"/>
          <w:szCs w:val="28"/>
          <w:lang w:eastAsia="en-US"/>
        </w:rPr>
        <w:t xml:space="preserve"> </w:t>
      </w:r>
      <w:r w:rsidRPr="00587F6E">
        <w:rPr>
          <w:rFonts w:eastAsia="Calibri"/>
          <w:bCs/>
          <w:sz w:val="28"/>
          <w:szCs w:val="28"/>
          <w:lang w:eastAsia="en-US"/>
        </w:rPr>
        <w:t>округу № 13</w:t>
      </w:r>
      <w:r w:rsidRPr="00587F6E">
        <w:rPr>
          <w:sz w:val="28"/>
          <w:szCs w:val="28"/>
        </w:rPr>
        <w:t xml:space="preserve">: </w:t>
      </w:r>
      <w:r w:rsidRPr="00587F6E">
        <w:rPr>
          <w:bCs/>
          <w:sz w:val="28"/>
          <w:szCs w:val="28"/>
        </w:rPr>
        <w:t>Савельева Ольга Николаевна,</w:t>
      </w:r>
      <w:r w:rsidRPr="00587F6E">
        <w:rPr>
          <w:sz w:val="28"/>
          <w:szCs w:val="28"/>
        </w:rPr>
        <w:t xml:space="preserve"> дата рождения – 2 сентября 1976 года, основное место работы или службы, занимаемая до</w:t>
      </w:r>
      <w:bookmarkStart w:id="0" w:name="_GoBack"/>
      <w:bookmarkEnd w:id="0"/>
      <w:r w:rsidRPr="00587F6E">
        <w:rPr>
          <w:sz w:val="28"/>
          <w:szCs w:val="28"/>
        </w:rPr>
        <w:t>лжность, род занятий – Архивный сектор Администрации Орловского района Ростовской области, старший инспектор.</w:t>
      </w:r>
    </w:p>
    <w:p w:rsidR="00DE2368" w:rsidRPr="00A42348" w:rsidRDefault="00DE2368" w:rsidP="00DE236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587F6E">
        <w:rPr>
          <w:sz w:val="28"/>
          <w:szCs w:val="28"/>
        </w:rPr>
        <w:t>2. Выдать зарегистрированному доверенному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лицу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удостоверение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образца.</w:t>
      </w:r>
    </w:p>
    <w:p w:rsidR="00DE2368" w:rsidRPr="00A42348" w:rsidRDefault="00DE2368" w:rsidP="00DE236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A42348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A42348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«Интернет».</w:t>
      </w:r>
    </w:p>
    <w:p w:rsidR="00DE2368" w:rsidRPr="00704669" w:rsidRDefault="00DE2368" w:rsidP="00DE236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A42348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2348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A42348">
        <w:rPr>
          <w:sz w:val="28"/>
          <w:szCs w:val="28"/>
        </w:rPr>
        <w:br/>
      </w:r>
      <w:r w:rsidRPr="00945A13">
        <w:rPr>
          <w:sz w:val="28"/>
          <w:szCs w:val="28"/>
        </w:rPr>
        <w:t xml:space="preserve">на председателя </w:t>
      </w:r>
      <w:r w:rsidRPr="00174D45">
        <w:rPr>
          <w:sz w:val="28"/>
          <w:szCs w:val="28"/>
        </w:rPr>
        <w:t>Территориальной избирательной комиссии Орловского района Ростовской области Елизарова П.В</w:t>
      </w:r>
      <w:r>
        <w:rPr>
          <w:sz w:val="28"/>
          <w:szCs w:val="28"/>
        </w:rPr>
        <w:t>.</w:t>
      </w:r>
    </w:p>
    <w:p w:rsidR="00DE2368" w:rsidRPr="00346978" w:rsidRDefault="00DE2368" w:rsidP="00DE2368">
      <w:pPr>
        <w:spacing w:line="360" w:lineRule="auto"/>
        <w:jc w:val="both"/>
        <w:rPr>
          <w:sz w:val="28"/>
          <w:szCs w:val="28"/>
        </w:rPr>
      </w:pPr>
    </w:p>
    <w:p w:rsidR="00DE2368" w:rsidRPr="00346978" w:rsidRDefault="00DE2368" w:rsidP="00DE2368">
      <w:pPr>
        <w:spacing w:line="360" w:lineRule="auto"/>
        <w:jc w:val="both"/>
        <w:rPr>
          <w:sz w:val="28"/>
          <w:szCs w:val="28"/>
        </w:rPr>
      </w:pPr>
    </w:p>
    <w:p w:rsidR="00DE2368" w:rsidRPr="00346978" w:rsidRDefault="00DE2368" w:rsidP="00DE2368">
      <w:pPr>
        <w:spacing w:line="360" w:lineRule="auto"/>
        <w:rPr>
          <w:sz w:val="28"/>
          <w:szCs w:val="28"/>
        </w:rPr>
      </w:pPr>
    </w:p>
    <w:p w:rsidR="00DE2368" w:rsidRPr="00346978" w:rsidRDefault="00DE2368" w:rsidP="00DE2368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DE2368" w:rsidRPr="00346978" w:rsidRDefault="00DE2368" w:rsidP="00DE2368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DE2368" w:rsidRPr="00346978" w:rsidRDefault="00DE2368" w:rsidP="00DE2368">
      <w:pPr>
        <w:spacing w:line="360" w:lineRule="auto"/>
        <w:rPr>
          <w:sz w:val="28"/>
          <w:szCs w:val="28"/>
        </w:rPr>
      </w:pPr>
    </w:p>
    <w:p w:rsidR="002B04EF" w:rsidRDefault="00DE2368"/>
    <w:sectPr w:rsidR="002B04EF" w:rsidSect="007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166D"/>
    <w:rsid w:val="00117B59"/>
    <w:rsid w:val="0051166D"/>
    <w:rsid w:val="006B4A61"/>
    <w:rsid w:val="00724B8F"/>
    <w:rsid w:val="007C67BF"/>
    <w:rsid w:val="009521F1"/>
    <w:rsid w:val="00B449FE"/>
    <w:rsid w:val="00DE2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3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DE2368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E2368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ody Text Indent"/>
    <w:basedOn w:val="a"/>
    <w:link w:val="a4"/>
    <w:rsid w:val="00DE236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E236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DE2368"/>
    <w:pPr>
      <w:spacing w:after="120"/>
    </w:pPr>
  </w:style>
  <w:style w:type="character" w:customStyle="1" w:styleId="a6">
    <w:name w:val="Основной текст Знак"/>
    <w:basedOn w:val="a0"/>
    <w:link w:val="a5"/>
    <w:rsid w:val="00DE236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23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36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2023-07-20T12:36:00Z</dcterms:created>
  <dcterms:modified xsi:type="dcterms:W3CDTF">2023-07-20T12:36:00Z</dcterms:modified>
</cp:coreProperties>
</file>