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C3" w:rsidRPr="008D2ADF" w:rsidRDefault="004B58C3" w:rsidP="004B58C3">
      <w:pPr>
        <w:jc w:val="center"/>
      </w:pPr>
      <w:r>
        <w:rPr>
          <w:noProof/>
        </w:rPr>
        <w:drawing>
          <wp:inline distT="0" distB="0" distL="0" distR="0">
            <wp:extent cx="609600" cy="6096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8C3" w:rsidRPr="008D2ADF" w:rsidRDefault="004B58C3" w:rsidP="004B58C3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r w:rsidRPr="008D2ADF">
        <w:rPr>
          <w:b/>
          <w:sz w:val="28"/>
          <w:szCs w:val="28"/>
        </w:rPr>
        <w:t>ТЕРРИТОРИАЛЬНАЯ  ИЗБИРАТЕЛЬНАЯ  КОМИССИЯ</w:t>
      </w:r>
    </w:p>
    <w:p w:rsidR="004B58C3" w:rsidRPr="008D2ADF" w:rsidRDefault="004B58C3" w:rsidP="004B58C3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r w:rsidRPr="008D2ADF">
        <w:rPr>
          <w:b/>
          <w:sz w:val="28"/>
          <w:szCs w:val="28"/>
        </w:rPr>
        <w:t>ОРЛОВСКОГО  РАЙОНА  РОСТОВСКОЙ  ОБЛАСТИ</w:t>
      </w:r>
    </w:p>
    <w:p w:rsidR="004B58C3" w:rsidRPr="008D2ADF" w:rsidRDefault="004B58C3" w:rsidP="004B58C3">
      <w:pPr>
        <w:tabs>
          <w:tab w:val="left" w:pos="3630"/>
        </w:tabs>
        <w:jc w:val="center"/>
        <w:rPr>
          <w:b/>
          <w:sz w:val="28"/>
          <w:szCs w:val="28"/>
        </w:rPr>
      </w:pPr>
    </w:p>
    <w:p w:rsidR="004B58C3" w:rsidRPr="008D2ADF" w:rsidRDefault="004B58C3" w:rsidP="004B58C3">
      <w:pPr>
        <w:tabs>
          <w:tab w:val="left" w:pos="3630"/>
        </w:tabs>
        <w:jc w:val="center"/>
        <w:rPr>
          <w:b/>
          <w:sz w:val="28"/>
          <w:szCs w:val="28"/>
        </w:rPr>
      </w:pPr>
      <w:r w:rsidRPr="008D2ADF">
        <w:rPr>
          <w:b/>
          <w:sz w:val="28"/>
          <w:szCs w:val="28"/>
        </w:rPr>
        <w:t>ПОСТАНОВЛЕНИЕ</w:t>
      </w:r>
    </w:p>
    <w:p w:rsidR="004B58C3" w:rsidRPr="008D2ADF" w:rsidRDefault="004B58C3" w:rsidP="004B58C3">
      <w:pPr>
        <w:tabs>
          <w:tab w:val="left" w:pos="3630"/>
        </w:tabs>
        <w:rPr>
          <w:b/>
          <w:sz w:val="28"/>
          <w:szCs w:val="28"/>
        </w:rPr>
      </w:pPr>
    </w:p>
    <w:p w:rsidR="004B58C3" w:rsidRPr="008D2ADF" w:rsidRDefault="004B58C3" w:rsidP="004B58C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10 августа 2023</w:t>
      </w:r>
      <w:r w:rsidRPr="008D2ADF">
        <w:rPr>
          <w:sz w:val="28"/>
          <w:szCs w:val="28"/>
        </w:rPr>
        <w:t xml:space="preserve"> г.</w:t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68-1</w:t>
      </w:r>
    </w:p>
    <w:p w:rsidR="004B58C3" w:rsidRPr="008D2ADF" w:rsidRDefault="004B58C3" w:rsidP="004B58C3">
      <w:pPr>
        <w:tabs>
          <w:tab w:val="left" w:pos="6750"/>
        </w:tabs>
        <w:jc w:val="center"/>
        <w:rPr>
          <w:sz w:val="28"/>
          <w:szCs w:val="28"/>
        </w:rPr>
      </w:pPr>
      <w:r w:rsidRPr="008D2ADF">
        <w:rPr>
          <w:sz w:val="28"/>
          <w:szCs w:val="28"/>
        </w:rPr>
        <w:t>п. Орловский</w:t>
      </w:r>
    </w:p>
    <w:p w:rsidR="004B58C3" w:rsidRPr="008D2ADF" w:rsidRDefault="004B58C3" w:rsidP="004B58C3">
      <w:pPr>
        <w:tabs>
          <w:tab w:val="left" w:pos="6750"/>
        </w:tabs>
        <w:jc w:val="center"/>
        <w:rPr>
          <w:sz w:val="28"/>
          <w:szCs w:val="28"/>
        </w:rPr>
      </w:pPr>
    </w:p>
    <w:p w:rsidR="004B58C3" w:rsidRPr="001419C2" w:rsidRDefault="004B58C3" w:rsidP="004B58C3">
      <w:pPr>
        <w:pStyle w:val="a3"/>
        <w:tabs>
          <w:tab w:val="left" w:pos="708"/>
          <w:tab w:val="left" w:pos="7230"/>
        </w:tabs>
        <w:ind w:left="1843" w:right="1984"/>
        <w:rPr>
          <w:rFonts w:ascii="Times New Roman" w:hAnsi="Times New Roman"/>
          <w:szCs w:val="28"/>
        </w:rPr>
      </w:pPr>
      <w:r w:rsidRPr="001419C2">
        <w:rPr>
          <w:szCs w:val="28"/>
        </w:rPr>
        <w:t xml:space="preserve">О Графике </w:t>
      </w:r>
      <w:r w:rsidRPr="001419C2">
        <w:rPr>
          <w:rFonts w:eastAsia="Calibri"/>
          <w:bCs/>
          <w:szCs w:val="28"/>
        </w:rPr>
        <w:t xml:space="preserve">распределения бесплатного эфирного времени, предоставляемого на каналах региональных государственных организаций телерадиовещания зарегистрированным кандидатам </w:t>
      </w:r>
      <w:r>
        <w:rPr>
          <w:rFonts w:eastAsia="Calibri"/>
          <w:bCs/>
          <w:szCs w:val="28"/>
        </w:rPr>
        <w:br/>
      </w:r>
      <w:r w:rsidRPr="001419C2">
        <w:rPr>
          <w:rFonts w:eastAsia="Calibri"/>
          <w:bCs/>
          <w:szCs w:val="28"/>
        </w:rPr>
        <w:t xml:space="preserve">в депутаты Законодательного Собрания Ростовской области седьмого созыва </w:t>
      </w:r>
      <w:r>
        <w:rPr>
          <w:rFonts w:eastAsia="Calibri"/>
          <w:bCs/>
          <w:szCs w:val="28"/>
        </w:rPr>
        <w:br/>
      </w:r>
      <w:r w:rsidRPr="001419C2">
        <w:rPr>
          <w:rFonts w:eastAsia="Calibri"/>
          <w:bCs/>
          <w:szCs w:val="28"/>
        </w:rPr>
        <w:t>по Орловскому одномандатному избирательному округу № 13</w:t>
      </w:r>
    </w:p>
    <w:p w:rsidR="004B58C3" w:rsidRDefault="004B58C3" w:rsidP="004B58C3">
      <w:pPr>
        <w:jc w:val="center"/>
        <w:rPr>
          <w:sz w:val="28"/>
          <w:szCs w:val="28"/>
        </w:rPr>
      </w:pPr>
    </w:p>
    <w:p w:rsidR="004B58C3" w:rsidRPr="008D2ADF" w:rsidRDefault="004B58C3" w:rsidP="004B58C3">
      <w:pPr>
        <w:rPr>
          <w:sz w:val="28"/>
          <w:szCs w:val="28"/>
        </w:rPr>
      </w:pPr>
    </w:p>
    <w:p w:rsidR="004B58C3" w:rsidRDefault="004B58C3" w:rsidP="004B58C3">
      <w:pPr>
        <w:ind w:firstLine="709"/>
        <w:jc w:val="both"/>
        <w:rPr>
          <w:sz w:val="28"/>
          <w:szCs w:val="28"/>
        </w:rPr>
      </w:pPr>
      <w:proofErr w:type="gramStart"/>
      <w:r w:rsidRPr="000A51BF">
        <w:rPr>
          <w:sz w:val="28"/>
          <w:szCs w:val="28"/>
        </w:rPr>
        <w:t xml:space="preserve">В соответствии со статьями 50, 51 Федерального закона от 12.06.2002 № 67-ФЗ «Об основных гарантиях избирательны прав и права на участие </w:t>
      </w:r>
      <w:r>
        <w:rPr>
          <w:sz w:val="28"/>
          <w:szCs w:val="28"/>
        </w:rPr>
        <w:br/>
      </w:r>
      <w:r w:rsidRPr="000A51BF">
        <w:rPr>
          <w:sz w:val="28"/>
          <w:szCs w:val="28"/>
        </w:rPr>
        <w:t xml:space="preserve">в референдуме граждан Российской Федерации», </w:t>
      </w:r>
      <w:hyperlink r:id="rId5" w:history="1">
        <w:r w:rsidRPr="000A51BF">
          <w:rPr>
            <w:sz w:val="28"/>
            <w:szCs w:val="28"/>
          </w:rPr>
          <w:t>стать</w:t>
        </w:r>
        <w:r>
          <w:rPr>
            <w:sz w:val="28"/>
            <w:szCs w:val="28"/>
          </w:rPr>
          <w:t>ями 14,39,</w:t>
        </w:r>
        <w:r w:rsidRPr="000A51BF">
          <w:rPr>
            <w:sz w:val="28"/>
            <w:szCs w:val="28"/>
          </w:rPr>
          <w:t>40</w:t>
        </w:r>
      </w:hyperlink>
      <w:r>
        <w:rPr>
          <w:sz w:val="28"/>
          <w:szCs w:val="28"/>
        </w:rPr>
        <w:t xml:space="preserve"> </w:t>
      </w:r>
      <w:r w:rsidRPr="000A51BF">
        <w:rPr>
          <w:sz w:val="28"/>
          <w:szCs w:val="28"/>
        </w:rPr>
        <w:t xml:space="preserve">Областного закона от 12.05.2016 № 525-ЗС «О выборах и референдумах </w:t>
      </w:r>
      <w:r>
        <w:rPr>
          <w:sz w:val="28"/>
          <w:szCs w:val="28"/>
        </w:rPr>
        <w:br/>
      </w:r>
      <w:r w:rsidRPr="000A51BF">
        <w:rPr>
          <w:sz w:val="28"/>
          <w:szCs w:val="28"/>
        </w:rPr>
        <w:t xml:space="preserve">в Ростовской области», руководствуясь постановлением Избирательной комиссии Ростовской области от </w:t>
      </w:r>
      <w:r w:rsidRPr="00C57BE9">
        <w:rPr>
          <w:sz w:val="28"/>
          <w:szCs w:val="28"/>
        </w:rPr>
        <w:t>18.05.2023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24-1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«</w:t>
      </w:r>
      <w:r w:rsidRPr="00C57BE9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возложении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полномочий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окружных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избирательных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комиссий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выборам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депутатов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Законодательного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Собрания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Ростовской</w:t>
      </w:r>
      <w:proofErr w:type="gramEnd"/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области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седьмого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созыва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C57BE9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территориальные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избирательные</w:t>
      </w:r>
      <w:r>
        <w:rPr>
          <w:bCs/>
          <w:sz w:val="28"/>
          <w:szCs w:val="28"/>
        </w:rPr>
        <w:t xml:space="preserve"> </w:t>
      </w:r>
      <w:r w:rsidRPr="00C57BE9">
        <w:rPr>
          <w:bCs/>
          <w:sz w:val="28"/>
          <w:szCs w:val="28"/>
        </w:rPr>
        <w:t>комиссии</w:t>
      </w:r>
      <w:r w:rsidRPr="00C57BE9">
        <w:rPr>
          <w:sz w:val="28"/>
          <w:szCs w:val="28"/>
        </w:rPr>
        <w:t>»</w:t>
      </w:r>
      <w:r w:rsidRPr="008D2ADF">
        <w:rPr>
          <w:sz w:val="28"/>
          <w:szCs w:val="28"/>
        </w:rPr>
        <w:t>,</w:t>
      </w:r>
    </w:p>
    <w:p w:rsidR="004B58C3" w:rsidRPr="008D2ADF" w:rsidRDefault="004B58C3" w:rsidP="004B58C3">
      <w:pPr>
        <w:spacing w:before="240"/>
        <w:jc w:val="center"/>
        <w:rPr>
          <w:sz w:val="28"/>
          <w:szCs w:val="28"/>
        </w:rPr>
      </w:pPr>
      <w:r w:rsidRPr="008D2ADF">
        <w:rPr>
          <w:sz w:val="28"/>
          <w:szCs w:val="28"/>
        </w:rPr>
        <w:t>Территориальная избирательная комиссия Орловского района</w:t>
      </w:r>
    </w:p>
    <w:p w:rsidR="004B58C3" w:rsidRPr="008D2ADF" w:rsidRDefault="004B58C3" w:rsidP="004B58C3">
      <w:pPr>
        <w:jc w:val="center"/>
        <w:rPr>
          <w:sz w:val="28"/>
          <w:szCs w:val="28"/>
        </w:rPr>
      </w:pPr>
      <w:r w:rsidRPr="008D2ADF">
        <w:rPr>
          <w:sz w:val="28"/>
          <w:szCs w:val="28"/>
        </w:rPr>
        <w:t>Ростовской области ПОСТАНОВЛЯЕТ:</w:t>
      </w:r>
    </w:p>
    <w:p w:rsidR="004B58C3" w:rsidRPr="008D2ADF" w:rsidRDefault="004B58C3" w:rsidP="004B58C3">
      <w:pPr>
        <w:jc w:val="both"/>
        <w:rPr>
          <w:sz w:val="28"/>
          <w:szCs w:val="28"/>
        </w:rPr>
      </w:pPr>
    </w:p>
    <w:p w:rsidR="004B58C3" w:rsidRPr="00E068DC" w:rsidRDefault="004B58C3" w:rsidP="004B58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068DC">
        <w:rPr>
          <w:sz w:val="28"/>
          <w:szCs w:val="28"/>
        </w:rPr>
        <w:t xml:space="preserve">1. </w:t>
      </w:r>
      <w:proofErr w:type="gramStart"/>
      <w:r w:rsidRPr="00E068DC">
        <w:rPr>
          <w:sz w:val="28"/>
          <w:szCs w:val="28"/>
        </w:rPr>
        <w:t xml:space="preserve">Опубликовать </w:t>
      </w:r>
      <w:r w:rsidRPr="002942D9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912A6">
        <w:rPr>
          <w:bCs/>
          <w:sz w:val="28"/>
          <w:szCs w:val="28"/>
        </w:rPr>
        <w:t>общественно-информационн</w:t>
      </w:r>
      <w:r>
        <w:rPr>
          <w:bCs/>
          <w:sz w:val="28"/>
          <w:szCs w:val="28"/>
        </w:rPr>
        <w:t xml:space="preserve">ой </w:t>
      </w:r>
      <w:r w:rsidRPr="009912A6">
        <w:rPr>
          <w:bCs/>
          <w:sz w:val="28"/>
          <w:szCs w:val="28"/>
        </w:rPr>
        <w:t>газет</w:t>
      </w:r>
      <w:r>
        <w:rPr>
          <w:bCs/>
          <w:sz w:val="28"/>
          <w:szCs w:val="28"/>
        </w:rPr>
        <w:t xml:space="preserve">е </w:t>
      </w:r>
      <w:r w:rsidRPr="009912A6">
        <w:rPr>
          <w:bCs/>
          <w:sz w:val="28"/>
          <w:szCs w:val="28"/>
        </w:rPr>
        <w:t>Орловского</w:t>
      </w:r>
      <w:r>
        <w:rPr>
          <w:bCs/>
          <w:sz w:val="28"/>
          <w:szCs w:val="28"/>
        </w:rPr>
        <w:t xml:space="preserve"> </w:t>
      </w:r>
      <w:r w:rsidRPr="009912A6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9912A6">
        <w:rPr>
          <w:bCs/>
          <w:sz w:val="28"/>
          <w:szCs w:val="28"/>
        </w:rPr>
        <w:t>«Степные</w:t>
      </w:r>
      <w:r>
        <w:rPr>
          <w:bCs/>
          <w:sz w:val="28"/>
          <w:szCs w:val="28"/>
        </w:rPr>
        <w:t xml:space="preserve"> </w:t>
      </w:r>
      <w:r w:rsidRPr="009912A6">
        <w:rPr>
          <w:bCs/>
          <w:sz w:val="28"/>
          <w:szCs w:val="28"/>
        </w:rPr>
        <w:t>зори»</w:t>
      </w:r>
      <w:r>
        <w:rPr>
          <w:sz w:val="28"/>
          <w:szCs w:val="28"/>
        </w:rPr>
        <w:t xml:space="preserve"> </w:t>
      </w:r>
      <w:r w:rsidRPr="00E068DC">
        <w:rPr>
          <w:sz w:val="28"/>
          <w:szCs w:val="28"/>
        </w:rPr>
        <w:t xml:space="preserve">прилагаемый График </w:t>
      </w:r>
      <w:r w:rsidRPr="00E068DC">
        <w:rPr>
          <w:rFonts w:eastAsia="Calibri"/>
          <w:bCs/>
          <w:sz w:val="28"/>
          <w:szCs w:val="28"/>
        </w:rPr>
        <w:t xml:space="preserve">распределения бесплатного эфирного времени, предоставляемого на каналах региональных государственных организаций телерадиовещания зарегистрированным кандидатам в депутаты Законодательного Собрания Ростовской области </w:t>
      </w:r>
      <w:r>
        <w:rPr>
          <w:rFonts w:eastAsia="Calibri"/>
          <w:bCs/>
          <w:sz w:val="28"/>
          <w:szCs w:val="28"/>
        </w:rPr>
        <w:t>седьмого</w:t>
      </w:r>
      <w:r w:rsidRPr="00E068DC">
        <w:rPr>
          <w:rFonts w:eastAsia="Calibri"/>
          <w:bCs/>
          <w:sz w:val="28"/>
          <w:szCs w:val="28"/>
        </w:rPr>
        <w:t xml:space="preserve"> созыва по </w:t>
      </w:r>
      <w:r>
        <w:rPr>
          <w:rFonts w:eastAsia="Calibri"/>
          <w:bCs/>
          <w:sz w:val="28"/>
          <w:szCs w:val="28"/>
        </w:rPr>
        <w:t xml:space="preserve">Орловскому </w:t>
      </w:r>
      <w:r w:rsidRPr="00E068DC">
        <w:rPr>
          <w:rFonts w:eastAsia="Calibri"/>
          <w:bCs/>
          <w:sz w:val="28"/>
          <w:szCs w:val="28"/>
        </w:rPr>
        <w:t xml:space="preserve">одномандатному избирательному </w:t>
      </w:r>
      <w:r>
        <w:rPr>
          <w:rFonts w:eastAsia="Calibri"/>
          <w:bCs/>
          <w:sz w:val="28"/>
          <w:szCs w:val="28"/>
        </w:rPr>
        <w:br/>
      </w:r>
      <w:r w:rsidRPr="00E068DC">
        <w:rPr>
          <w:rFonts w:eastAsia="Calibri"/>
          <w:bCs/>
          <w:sz w:val="28"/>
          <w:szCs w:val="28"/>
        </w:rPr>
        <w:lastRenderedPageBreak/>
        <w:t>округу № 1</w:t>
      </w:r>
      <w:r>
        <w:rPr>
          <w:rFonts w:eastAsia="Calibri"/>
          <w:bCs/>
          <w:sz w:val="28"/>
          <w:szCs w:val="28"/>
        </w:rPr>
        <w:t>3</w:t>
      </w:r>
      <w:r w:rsidRPr="00E068DC">
        <w:rPr>
          <w:rFonts w:eastAsia="Calibri"/>
          <w:bCs/>
          <w:sz w:val="28"/>
          <w:szCs w:val="28"/>
        </w:rPr>
        <w:t xml:space="preserve">, </w:t>
      </w:r>
      <w:r w:rsidRPr="00E068DC">
        <w:rPr>
          <w:sz w:val="28"/>
          <w:szCs w:val="28"/>
        </w:rPr>
        <w:t xml:space="preserve">определенный в </w:t>
      </w:r>
      <w:r w:rsidRPr="00E068DC">
        <w:rPr>
          <w:iCs/>
          <w:sz w:val="28"/>
          <w:szCs w:val="28"/>
        </w:rPr>
        <w:t xml:space="preserve">результате жеребьевки, </w:t>
      </w:r>
      <w:r w:rsidRPr="00E068DC">
        <w:rPr>
          <w:rFonts w:eastAsia="Calibri"/>
          <w:bCs/>
          <w:sz w:val="28"/>
          <w:szCs w:val="28"/>
        </w:rPr>
        <w:t xml:space="preserve">проведенной </w:t>
      </w:r>
      <w:r>
        <w:rPr>
          <w:rFonts w:eastAsia="Calibri"/>
          <w:bCs/>
          <w:sz w:val="28"/>
          <w:szCs w:val="28"/>
        </w:rPr>
        <w:t>8</w:t>
      </w:r>
      <w:r w:rsidRPr="00E068DC">
        <w:rPr>
          <w:rFonts w:eastAsia="Calibri"/>
          <w:bCs/>
          <w:sz w:val="28"/>
          <w:szCs w:val="28"/>
        </w:rPr>
        <w:t xml:space="preserve"> августа 20</w:t>
      </w:r>
      <w:r>
        <w:rPr>
          <w:rFonts w:eastAsia="Calibri"/>
          <w:bCs/>
          <w:sz w:val="28"/>
          <w:szCs w:val="28"/>
        </w:rPr>
        <w:t xml:space="preserve">23 </w:t>
      </w:r>
      <w:r w:rsidRPr="00E068DC">
        <w:rPr>
          <w:rFonts w:eastAsia="Calibri"/>
          <w:bCs/>
          <w:sz w:val="28"/>
          <w:szCs w:val="28"/>
        </w:rPr>
        <w:t>года с участием представителей</w:t>
      </w:r>
      <w:r w:rsidRPr="00E068DC">
        <w:rPr>
          <w:iCs/>
          <w:sz w:val="28"/>
          <w:szCs w:val="28"/>
        </w:rPr>
        <w:t xml:space="preserve"> региональных государственных организаций телерадиовещания</w:t>
      </w:r>
      <w:r w:rsidRPr="00E068DC">
        <w:rPr>
          <w:rFonts w:eastAsia="Calibri"/>
          <w:bCs/>
          <w:sz w:val="28"/>
          <w:szCs w:val="28"/>
        </w:rPr>
        <w:t>, зарегистрированных кандидатов и их представителей.</w:t>
      </w:r>
      <w:proofErr w:type="gramEnd"/>
    </w:p>
    <w:p w:rsidR="004B58C3" w:rsidRPr="00E068DC" w:rsidRDefault="004B58C3" w:rsidP="004B58C3">
      <w:pPr>
        <w:tabs>
          <w:tab w:val="left" w:pos="709"/>
        </w:tabs>
        <w:spacing w:line="360" w:lineRule="auto"/>
        <w:ind w:right="140" w:firstLine="708"/>
        <w:jc w:val="both"/>
        <w:rPr>
          <w:sz w:val="28"/>
          <w:szCs w:val="28"/>
        </w:rPr>
      </w:pPr>
      <w:r w:rsidRPr="00E068DC">
        <w:rPr>
          <w:sz w:val="28"/>
          <w:szCs w:val="28"/>
        </w:rPr>
        <w:t xml:space="preserve">2. </w:t>
      </w:r>
      <w:proofErr w:type="gramStart"/>
      <w:r w:rsidRPr="00C57BE9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сайте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окружной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сети</w:t>
      </w:r>
      <w:r>
        <w:rPr>
          <w:sz w:val="28"/>
          <w:szCs w:val="28"/>
        </w:rPr>
        <w:t xml:space="preserve"> </w:t>
      </w:r>
      <w:r w:rsidRPr="00C57BE9">
        <w:rPr>
          <w:sz w:val="28"/>
          <w:szCs w:val="28"/>
        </w:rPr>
        <w:t>«Интернет».</w:t>
      </w:r>
    </w:p>
    <w:p w:rsidR="004B58C3" w:rsidRPr="00E068DC" w:rsidRDefault="004B58C3" w:rsidP="004B58C3">
      <w:pPr>
        <w:pStyle w:val="a5"/>
        <w:suppressAutoHyphens/>
        <w:spacing w:after="0" w:line="360" w:lineRule="auto"/>
        <w:ind w:right="28" w:firstLine="709"/>
        <w:jc w:val="both"/>
        <w:rPr>
          <w:sz w:val="28"/>
          <w:szCs w:val="28"/>
        </w:rPr>
      </w:pPr>
      <w:r w:rsidRPr="00E068DC">
        <w:rPr>
          <w:sz w:val="28"/>
          <w:szCs w:val="28"/>
        </w:rPr>
        <w:t xml:space="preserve">3. </w:t>
      </w:r>
      <w:proofErr w:type="gramStart"/>
      <w:r w:rsidRPr="00E068DC">
        <w:rPr>
          <w:sz w:val="28"/>
          <w:szCs w:val="28"/>
        </w:rPr>
        <w:t>Контроль за</w:t>
      </w:r>
      <w:proofErr w:type="gramEnd"/>
      <w:r w:rsidRPr="00E068DC">
        <w:rPr>
          <w:sz w:val="28"/>
          <w:szCs w:val="28"/>
        </w:rPr>
        <w:t xml:space="preserve"> исполнением настоящего постановления возложить </w:t>
      </w:r>
      <w:r>
        <w:rPr>
          <w:sz w:val="28"/>
          <w:szCs w:val="28"/>
        </w:rPr>
        <w:br/>
      </w:r>
      <w:r w:rsidRPr="00E068DC">
        <w:rPr>
          <w:sz w:val="28"/>
          <w:szCs w:val="28"/>
        </w:rPr>
        <w:t>на председателя Территориальной избирательной комиссии Елизарова П.В.</w:t>
      </w:r>
    </w:p>
    <w:p w:rsidR="004B58C3" w:rsidRPr="008D2ADF" w:rsidRDefault="004B58C3" w:rsidP="004B58C3">
      <w:pPr>
        <w:spacing w:line="360" w:lineRule="auto"/>
        <w:rPr>
          <w:sz w:val="28"/>
          <w:szCs w:val="28"/>
        </w:rPr>
      </w:pPr>
    </w:p>
    <w:p w:rsidR="004B58C3" w:rsidRPr="008D2ADF" w:rsidRDefault="004B58C3" w:rsidP="004B58C3">
      <w:pPr>
        <w:tabs>
          <w:tab w:val="num" w:pos="993"/>
        </w:tabs>
        <w:spacing w:line="360" w:lineRule="auto"/>
        <w:jc w:val="both"/>
        <w:rPr>
          <w:sz w:val="28"/>
          <w:szCs w:val="28"/>
        </w:rPr>
      </w:pPr>
    </w:p>
    <w:p w:rsidR="004B58C3" w:rsidRPr="008D2ADF" w:rsidRDefault="004B58C3" w:rsidP="004B58C3">
      <w:pPr>
        <w:tabs>
          <w:tab w:val="num" w:pos="993"/>
        </w:tabs>
        <w:spacing w:line="360" w:lineRule="auto"/>
        <w:jc w:val="both"/>
        <w:rPr>
          <w:sz w:val="28"/>
          <w:szCs w:val="28"/>
        </w:rPr>
      </w:pPr>
    </w:p>
    <w:p w:rsidR="004B58C3" w:rsidRPr="008D2ADF" w:rsidRDefault="004B58C3" w:rsidP="004B58C3">
      <w:pPr>
        <w:tabs>
          <w:tab w:val="num" w:pos="993"/>
        </w:tabs>
        <w:spacing w:after="480" w:line="360" w:lineRule="auto"/>
        <w:jc w:val="both"/>
        <w:rPr>
          <w:sz w:val="28"/>
          <w:szCs w:val="28"/>
        </w:rPr>
      </w:pPr>
      <w:r w:rsidRPr="008D2ADF">
        <w:rPr>
          <w:sz w:val="28"/>
          <w:szCs w:val="28"/>
        </w:rPr>
        <w:t>Председатель комиссии</w:t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  <w:t>П.В. Елизаров</w:t>
      </w:r>
    </w:p>
    <w:p w:rsidR="004B58C3" w:rsidRDefault="004B58C3" w:rsidP="004B58C3">
      <w:pPr>
        <w:tabs>
          <w:tab w:val="num" w:pos="993"/>
        </w:tabs>
        <w:ind w:right="-1"/>
        <w:jc w:val="both"/>
        <w:rPr>
          <w:sz w:val="28"/>
          <w:szCs w:val="28"/>
        </w:rPr>
      </w:pPr>
      <w:r w:rsidRPr="008D2ADF">
        <w:rPr>
          <w:sz w:val="28"/>
          <w:szCs w:val="28"/>
        </w:rPr>
        <w:t>Секретарь комиссии</w:t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  <w:t>Е.Н. Стоянова</w:t>
      </w:r>
    </w:p>
    <w:p w:rsidR="004B58C3" w:rsidRDefault="004B58C3" w:rsidP="004B58C3">
      <w:pPr>
        <w:tabs>
          <w:tab w:val="num" w:pos="993"/>
        </w:tabs>
        <w:ind w:right="-1"/>
        <w:jc w:val="both"/>
        <w:rPr>
          <w:sz w:val="28"/>
          <w:szCs w:val="28"/>
        </w:rPr>
      </w:pPr>
    </w:p>
    <w:p w:rsidR="002B04EF" w:rsidRDefault="004B58C3"/>
    <w:sectPr w:rsidR="002B04EF" w:rsidSect="00CD5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58C3"/>
    <w:rsid w:val="00117B59"/>
    <w:rsid w:val="004B58C3"/>
    <w:rsid w:val="00B449FE"/>
    <w:rsid w:val="00CD5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C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link w:val="a4"/>
    <w:rsid w:val="004B58C3"/>
    <w:pPr>
      <w:tabs>
        <w:tab w:val="left" w:pos="7938"/>
      </w:tabs>
      <w:ind w:left="1710" w:right="1717"/>
      <w:jc w:val="both"/>
    </w:pPr>
    <w:rPr>
      <w:rFonts w:ascii="Times New Roman CYR" w:hAnsi="Times New Roman CYR"/>
      <w:b/>
      <w:sz w:val="28"/>
    </w:rPr>
  </w:style>
  <w:style w:type="character" w:customStyle="1" w:styleId="a4">
    <w:name w:val="Цитата Знак"/>
    <w:basedOn w:val="a0"/>
    <w:link w:val="a3"/>
    <w:rsid w:val="004B58C3"/>
    <w:rPr>
      <w:rFonts w:ascii="Times New Roman CYR" w:eastAsia="Times New Roman" w:hAnsi="Times New Roman CYR" w:cs="Times New Roman"/>
      <w:b/>
      <w:color w:val="000000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4B58C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B58C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58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58C3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2C0DC0CA5178A8E715B64E7D4D26781F9E9974F7FF8542D3EA9459A13CDFCF7F27675B6289F7F51u3fB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Стоянова</dc:creator>
  <cp:lastModifiedBy>Стоянова</cp:lastModifiedBy>
  <cp:revision>1</cp:revision>
  <dcterms:created xsi:type="dcterms:W3CDTF">2023-08-10T10:55:00Z</dcterms:created>
  <dcterms:modified xsi:type="dcterms:W3CDTF">2023-08-10T10:56:00Z</dcterms:modified>
</cp:coreProperties>
</file>